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80D44" w14:textId="3929AE86" w:rsidR="00612CE7" w:rsidRPr="00612CE7" w:rsidRDefault="00612CE7" w:rsidP="00612CE7">
      <w:pPr>
        <w:spacing w:before="100" w:beforeAutospacing="1" w:after="100" w:afterAutospacing="1" w:line="360" w:lineRule="auto"/>
        <w:ind w:left="450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612CE7">
        <w:rPr>
          <w:rFonts w:eastAsia="Times New Roman" w:cs="Segoe UI"/>
          <w:b/>
          <w:bCs/>
          <w:kern w:val="36"/>
          <w14:ligatures w14:val="none"/>
        </w:rPr>
        <w:t>ANNUAL DATA REVIEW</w:t>
      </w:r>
    </w:p>
    <w:p w14:paraId="2D81D813" w14:textId="77777777" w:rsidR="00612CE7" w:rsidRPr="00612CE7" w:rsidRDefault="00612CE7" w:rsidP="00612CE7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612CE7">
        <w:rPr>
          <w:rFonts w:eastAsia="Times New Roman" w:cs="Segoe UI"/>
          <w:b/>
          <w:bCs/>
          <w:kern w:val="0"/>
          <w14:ligatures w14:val="none"/>
        </w:rPr>
        <w:t>Quarterly Internal Performance Reviews</w:t>
      </w:r>
    </w:p>
    <w:p w14:paraId="694B19BB" w14:textId="77777777" w:rsidR="00612CE7" w:rsidRPr="00612CE7" w:rsidRDefault="00612CE7" w:rsidP="00612CE7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School leadership reviews data each quarter, including:</w:t>
      </w:r>
    </w:p>
    <w:p w14:paraId="01270A0E" w14:textId="77777777" w:rsidR="00612CE7" w:rsidRPr="00612CE7" w:rsidRDefault="00612CE7" w:rsidP="00612CE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Academic performance</w:t>
      </w:r>
    </w:p>
    <w:p w14:paraId="51B97CDF" w14:textId="77777777" w:rsidR="00612CE7" w:rsidRPr="00612CE7" w:rsidRDefault="00612CE7" w:rsidP="00612CE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Instructional effectiveness</w:t>
      </w:r>
    </w:p>
    <w:p w14:paraId="53F86349" w14:textId="77777777" w:rsidR="00612CE7" w:rsidRPr="00612CE7" w:rsidRDefault="00612CE7" w:rsidP="00612CE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SEL and behavioral trends</w:t>
      </w:r>
    </w:p>
    <w:p w14:paraId="7B05B884" w14:textId="77777777" w:rsidR="00612CE7" w:rsidRPr="00612CE7" w:rsidRDefault="00612CE7" w:rsidP="00612CE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Family feedback</w:t>
      </w:r>
    </w:p>
    <w:p w14:paraId="2584875B" w14:textId="77777777" w:rsidR="00612CE7" w:rsidRPr="00612CE7" w:rsidRDefault="00612CE7" w:rsidP="00612CE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Hybrid center operations</w:t>
      </w:r>
    </w:p>
    <w:p w14:paraId="68497B02" w14:textId="77777777" w:rsidR="00612CE7" w:rsidRPr="00612CE7" w:rsidRDefault="00612CE7" w:rsidP="00612CE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Staff professional development progress</w:t>
      </w:r>
    </w:p>
    <w:p w14:paraId="6600EA78" w14:textId="77777777" w:rsidR="00612CE7" w:rsidRPr="00612CE7" w:rsidRDefault="00612CE7" w:rsidP="00612CE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Financial and operational health</w:t>
      </w:r>
    </w:p>
    <w:p w14:paraId="4C2FE944" w14:textId="77777777" w:rsidR="00612CE7" w:rsidRPr="00612CE7" w:rsidRDefault="00612CE7" w:rsidP="00612CE7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Quarterly reports are provided to the Board of Directors.</w:t>
      </w:r>
    </w:p>
    <w:p w14:paraId="6514B037" w14:textId="77777777" w:rsidR="00612CE7" w:rsidRPr="00612CE7" w:rsidRDefault="00612CE7" w:rsidP="00612CE7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612CE7">
        <w:rPr>
          <w:rFonts w:eastAsia="Times New Roman" w:cs="Segoe UI"/>
          <w:b/>
          <w:bCs/>
          <w:kern w:val="0"/>
          <w14:ligatures w14:val="none"/>
        </w:rPr>
        <w:t>Annual School Improvement Review</w:t>
      </w:r>
    </w:p>
    <w:p w14:paraId="65B91801" w14:textId="77777777" w:rsidR="00612CE7" w:rsidRPr="00612CE7" w:rsidRDefault="00612CE7" w:rsidP="00612CE7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 xml:space="preserve">At the end of each year, the </w:t>
      </w:r>
      <w:proofErr w:type="gramStart"/>
      <w:r w:rsidRPr="00612CE7">
        <w:rPr>
          <w:rFonts w:eastAsia="Times New Roman" w:cs="Segoe UI"/>
          <w:kern w:val="0"/>
          <w14:ligatures w14:val="none"/>
        </w:rPr>
        <w:t>School</w:t>
      </w:r>
      <w:proofErr w:type="gramEnd"/>
      <w:r w:rsidRPr="00612CE7">
        <w:rPr>
          <w:rFonts w:eastAsia="Times New Roman" w:cs="Segoe UI"/>
          <w:kern w:val="0"/>
          <w14:ligatures w14:val="none"/>
        </w:rPr>
        <w:t xml:space="preserve"> conducts a full review that includes:</w:t>
      </w:r>
    </w:p>
    <w:p w14:paraId="08DAB908" w14:textId="77777777" w:rsidR="00612CE7" w:rsidRPr="00612CE7" w:rsidRDefault="00612CE7" w:rsidP="00612CE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Analysis of academic, behavioral, SEL, operational, and engagement data</w:t>
      </w:r>
    </w:p>
    <w:p w14:paraId="49F91324" w14:textId="77777777" w:rsidR="00612CE7" w:rsidRPr="00612CE7" w:rsidRDefault="00612CE7" w:rsidP="00612CE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Identification of strengths and improvement opportunities</w:t>
      </w:r>
    </w:p>
    <w:p w14:paraId="73601E7F" w14:textId="77777777" w:rsidR="00612CE7" w:rsidRPr="00612CE7" w:rsidRDefault="00612CE7" w:rsidP="00612CE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Revisions to the School Improvement Plan (SIP)</w:t>
      </w:r>
    </w:p>
    <w:p w14:paraId="497EE6D9" w14:textId="77777777" w:rsidR="00612CE7" w:rsidRPr="00612CE7" w:rsidRDefault="00612CE7" w:rsidP="00612CE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Sharing of highlights with staff and families</w:t>
      </w:r>
    </w:p>
    <w:p w14:paraId="6CD32FE1" w14:textId="77777777" w:rsidR="00612CE7" w:rsidRDefault="00612CE7" w:rsidP="00612CE7">
      <w:pPr>
        <w:spacing w:before="100" w:beforeAutospacing="1" w:after="0" w:line="360" w:lineRule="auto"/>
        <w:ind w:left="450"/>
        <w:outlineLvl w:val="1"/>
        <w:rPr>
          <w:rFonts w:eastAsia="Times New Roman" w:cs="Segoe UI"/>
          <w:b/>
          <w:bCs/>
          <w:kern w:val="0"/>
          <w14:ligatures w14:val="none"/>
        </w:rPr>
        <w:sectPr w:rsidR="00612CE7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246ADE49" w14:textId="77777777" w:rsidR="00612CE7" w:rsidRPr="00612CE7" w:rsidRDefault="00612CE7" w:rsidP="00612CE7">
      <w:pPr>
        <w:spacing w:before="100" w:beforeAutospacing="1" w:after="0" w:line="360" w:lineRule="auto"/>
        <w:ind w:left="45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612CE7">
        <w:rPr>
          <w:rFonts w:eastAsia="Times New Roman" w:cs="Segoe UI"/>
          <w:b/>
          <w:bCs/>
          <w:kern w:val="0"/>
          <w14:ligatures w14:val="none"/>
        </w:rPr>
        <w:lastRenderedPageBreak/>
        <w:t>Leadership Walkthroughs &amp; Digital Observations</w:t>
      </w:r>
    </w:p>
    <w:p w14:paraId="32DE6CFD" w14:textId="77777777" w:rsidR="00612CE7" w:rsidRPr="00612CE7" w:rsidRDefault="00612CE7" w:rsidP="00612CE7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Administrators conduct:</w:t>
      </w:r>
    </w:p>
    <w:p w14:paraId="1A07F0EB" w14:textId="77777777" w:rsidR="00612CE7" w:rsidRPr="00612CE7" w:rsidRDefault="00612CE7" w:rsidP="00612CE7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Virtual instructional observations</w:t>
      </w:r>
    </w:p>
    <w:p w14:paraId="3DB21407" w14:textId="77777777" w:rsidR="00612CE7" w:rsidRPr="00612CE7" w:rsidRDefault="00612CE7" w:rsidP="00612CE7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Learning Management System (LMS) structure reviews</w:t>
      </w:r>
    </w:p>
    <w:p w14:paraId="73B73445" w14:textId="77777777" w:rsidR="00612CE7" w:rsidRPr="00612CE7" w:rsidRDefault="00612CE7" w:rsidP="00612CE7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proofErr w:type="spellStart"/>
      <w:r w:rsidRPr="00612CE7">
        <w:rPr>
          <w:rFonts w:eastAsia="Times New Roman" w:cs="Segoe UI"/>
          <w:kern w:val="0"/>
          <w14:ligatures w14:val="none"/>
        </w:rPr>
        <w:t>Thrively</w:t>
      </w:r>
      <w:proofErr w:type="spellEnd"/>
      <w:r w:rsidRPr="00612CE7">
        <w:rPr>
          <w:rFonts w:eastAsia="Times New Roman" w:cs="Segoe UI"/>
          <w:kern w:val="0"/>
          <w14:ligatures w14:val="none"/>
        </w:rPr>
        <w:t xml:space="preserve"> SEL integration reviews</w:t>
      </w:r>
    </w:p>
    <w:p w14:paraId="565D3234" w14:textId="77777777" w:rsidR="00612CE7" w:rsidRPr="00612CE7" w:rsidRDefault="00612CE7" w:rsidP="00612CE7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Hybrid center walkthroughs</w:t>
      </w:r>
    </w:p>
    <w:p w14:paraId="505BC789" w14:textId="77777777" w:rsidR="00612CE7" w:rsidRPr="00612CE7" w:rsidRDefault="00612CE7" w:rsidP="00612CE7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Technology compliance checks</w:t>
      </w:r>
    </w:p>
    <w:p w14:paraId="6C02BA05" w14:textId="77777777" w:rsidR="00612CE7" w:rsidRPr="00612CE7" w:rsidRDefault="00612CE7" w:rsidP="00612CE7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12CE7">
        <w:rPr>
          <w:rFonts w:eastAsia="Times New Roman" w:cs="Segoe UI"/>
          <w:kern w:val="0"/>
          <w14:ligatures w14:val="none"/>
        </w:rPr>
        <w:t>Feedback is incorporated into coaching and improvement cycles.</w:t>
      </w:r>
    </w:p>
    <w:p w14:paraId="43C3DD4D" w14:textId="77777777" w:rsidR="00975C7B" w:rsidRPr="00612CE7" w:rsidRDefault="00975C7B" w:rsidP="00612CE7">
      <w:pPr>
        <w:spacing w:line="360" w:lineRule="auto"/>
        <w:ind w:left="450"/>
        <w:jc w:val="both"/>
      </w:pPr>
    </w:p>
    <w:sectPr w:rsidR="00975C7B" w:rsidRPr="00612CE7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6953F" w14:textId="77777777" w:rsidR="00236514" w:rsidRDefault="00236514" w:rsidP="00975C7B">
      <w:pPr>
        <w:spacing w:after="0" w:line="240" w:lineRule="auto"/>
      </w:pPr>
      <w:r>
        <w:separator/>
      </w:r>
    </w:p>
  </w:endnote>
  <w:endnote w:type="continuationSeparator" w:id="0">
    <w:p w14:paraId="05998BFF" w14:textId="77777777" w:rsidR="00236514" w:rsidRDefault="00236514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5F3E8" w14:textId="77777777" w:rsidR="00236514" w:rsidRDefault="00236514" w:rsidP="00975C7B">
      <w:pPr>
        <w:spacing w:after="0" w:line="240" w:lineRule="auto"/>
      </w:pPr>
      <w:r>
        <w:separator/>
      </w:r>
    </w:p>
  </w:footnote>
  <w:footnote w:type="continuationSeparator" w:id="0">
    <w:p w14:paraId="2400E41D" w14:textId="77777777" w:rsidR="00236514" w:rsidRDefault="00236514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5757DC"/>
    <w:multiLevelType w:val="multilevel"/>
    <w:tmpl w:val="B55C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7D2B00"/>
    <w:multiLevelType w:val="multilevel"/>
    <w:tmpl w:val="D180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C4557D"/>
    <w:multiLevelType w:val="multilevel"/>
    <w:tmpl w:val="D19CF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7955076">
    <w:abstractNumId w:val="0"/>
  </w:num>
  <w:num w:numId="2" w16cid:durableId="1382900601">
    <w:abstractNumId w:val="1"/>
  </w:num>
  <w:num w:numId="3" w16cid:durableId="17909697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36514"/>
    <w:rsid w:val="002D017A"/>
    <w:rsid w:val="00327475"/>
    <w:rsid w:val="004462BE"/>
    <w:rsid w:val="00585C9C"/>
    <w:rsid w:val="00612CE7"/>
    <w:rsid w:val="0093091E"/>
    <w:rsid w:val="00975C7B"/>
    <w:rsid w:val="00A85CB7"/>
    <w:rsid w:val="00A958D5"/>
    <w:rsid w:val="00AE0D6B"/>
    <w:rsid w:val="00C92DA9"/>
    <w:rsid w:val="00CD3A7A"/>
    <w:rsid w:val="00CF2992"/>
    <w:rsid w:val="00D632B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6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2026-01-30T20:31:00Z</dcterms:modified>
</cp:coreProperties>
</file>