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C141E97" w:rsidR="00975C7B" w:rsidRPr="008C146B" w:rsidRDefault="008C146B" w:rsidP="008C146B">
      <w:pPr>
        <w:ind w:left="270"/>
        <w:jc w:val="both"/>
        <w:rPr>
          <w:b/>
          <w:bCs/>
        </w:rPr>
      </w:pPr>
      <w:r w:rsidRPr="008C146B">
        <w:rPr>
          <w:b/>
          <w:bCs/>
        </w:rPr>
        <w:t>CURRICULUM FRAMEWORK</w:t>
      </w:r>
    </w:p>
    <w:p w14:paraId="78325F5E" w14:textId="77777777" w:rsidR="008C146B" w:rsidRPr="008C146B" w:rsidRDefault="008C146B" w:rsidP="008C146B">
      <w:pPr>
        <w:pStyle w:val="NormalWeb"/>
        <w:ind w:left="270"/>
        <w:rPr>
          <w:rFonts w:asciiTheme="minorHAnsi" w:hAnsiTheme="minorHAnsi"/>
        </w:rPr>
      </w:pPr>
      <w:r w:rsidRPr="008C146B">
        <w:rPr>
          <w:rFonts w:asciiTheme="minorHAnsi" w:hAnsiTheme="minorHAnsi"/>
        </w:rPr>
        <w:t xml:space="preserve">The </w:t>
      </w:r>
      <w:proofErr w:type="gramStart"/>
      <w:r w:rsidRPr="008C146B">
        <w:rPr>
          <w:rFonts w:asciiTheme="minorHAnsi" w:hAnsiTheme="minorHAnsi"/>
        </w:rPr>
        <w:t>School</w:t>
      </w:r>
      <w:proofErr w:type="gramEnd"/>
      <w:r w:rsidRPr="008C146B">
        <w:rPr>
          <w:rFonts w:asciiTheme="minorHAnsi" w:hAnsiTheme="minorHAnsi"/>
        </w:rPr>
        <w:t xml:space="preserve"> maintains a comprehensive, standards-aligned curriculum designed for online and hybrid delivery and grounded in mastery-based progression.</w:t>
      </w:r>
    </w:p>
    <w:p w14:paraId="3F819980" w14:textId="77777777" w:rsidR="008C146B" w:rsidRPr="008C146B" w:rsidRDefault="008C146B" w:rsidP="008C146B">
      <w:pPr>
        <w:pStyle w:val="NormalWeb"/>
        <w:ind w:left="270"/>
        <w:rPr>
          <w:rFonts w:asciiTheme="minorHAnsi" w:hAnsiTheme="minorHAnsi"/>
        </w:rPr>
      </w:pPr>
      <w:r w:rsidRPr="008C146B">
        <w:rPr>
          <w:rStyle w:val="Strong"/>
          <w:rFonts w:asciiTheme="minorHAnsi" w:eastAsiaTheme="majorEastAsia" w:hAnsiTheme="minorHAnsi"/>
        </w:rPr>
        <w:t>Online Curriculum Maps</w:t>
      </w:r>
    </w:p>
    <w:p w14:paraId="69EAA32E" w14:textId="77777777" w:rsidR="008C146B" w:rsidRPr="008C146B" w:rsidRDefault="008C146B" w:rsidP="008C146B">
      <w:pPr>
        <w:pStyle w:val="NormalWeb"/>
        <w:numPr>
          <w:ilvl w:val="0"/>
          <w:numId w:val="1"/>
        </w:numPr>
        <w:ind w:left="270" w:firstLine="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Developed and maintained for all grade levels and subject areas</w:t>
      </w:r>
    </w:p>
    <w:p w14:paraId="69831A30" w14:textId="77777777" w:rsidR="008C146B" w:rsidRPr="008C146B" w:rsidRDefault="008C146B" w:rsidP="008C146B">
      <w:pPr>
        <w:pStyle w:val="NormalWeb"/>
        <w:numPr>
          <w:ilvl w:val="0"/>
          <w:numId w:val="1"/>
        </w:numPr>
        <w:ind w:left="270" w:firstLine="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Aligned with state academic standards</w:t>
      </w:r>
    </w:p>
    <w:p w14:paraId="659094A7" w14:textId="77777777" w:rsidR="008C146B" w:rsidRPr="008C146B" w:rsidRDefault="008C146B" w:rsidP="008C146B">
      <w:pPr>
        <w:pStyle w:val="NormalWeb"/>
        <w:numPr>
          <w:ilvl w:val="0"/>
          <w:numId w:val="1"/>
        </w:numPr>
        <w:ind w:left="270" w:firstLine="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Integrate online instructional resources</w:t>
      </w:r>
    </w:p>
    <w:p w14:paraId="76A3B61D" w14:textId="77777777" w:rsidR="008C146B" w:rsidRPr="008C146B" w:rsidRDefault="008C146B" w:rsidP="008C146B">
      <w:pPr>
        <w:pStyle w:val="NormalWeb"/>
        <w:numPr>
          <w:ilvl w:val="0"/>
          <w:numId w:val="1"/>
        </w:numPr>
        <w:ind w:left="270" w:firstLine="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Reflect mastery-based progression</w:t>
      </w:r>
    </w:p>
    <w:p w14:paraId="018E6283" w14:textId="77777777" w:rsidR="008C146B" w:rsidRPr="008C146B" w:rsidRDefault="008C146B" w:rsidP="008C146B">
      <w:pPr>
        <w:pStyle w:val="NormalWeb"/>
        <w:numPr>
          <w:ilvl w:val="0"/>
          <w:numId w:val="1"/>
        </w:numPr>
        <w:ind w:left="270" w:firstLine="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Include essential questions, pacing, assessments, and core materials</w:t>
      </w:r>
    </w:p>
    <w:p w14:paraId="4E65E553" w14:textId="77777777" w:rsidR="008C146B" w:rsidRPr="008C146B" w:rsidRDefault="008C146B" w:rsidP="008C146B">
      <w:pPr>
        <w:pStyle w:val="NormalWeb"/>
        <w:numPr>
          <w:ilvl w:val="0"/>
          <w:numId w:val="1"/>
        </w:numPr>
        <w:ind w:left="270" w:firstLine="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Support synchronous and asynchronous learning pathways</w:t>
      </w:r>
      <w:r w:rsidRPr="008C146B">
        <w:rPr>
          <w:rFonts w:asciiTheme="minorHAnsi" w:hAnsiTheme="minorHAnsi"/>
        </w:rPr>
        <w:br/>
        <w:t>Curriculum maps are reviewed annually and updated based on student data and program needs.</w:t>
      </w:r>
    </w:p>
    <w:p w14:paraId="361B81A9" w14:textId="77777777" w:rsidR="008C146B" w:rsidRPr="008C146B" w:rsidRDefault="008C146B" w:rsidP="008C146B">
      <w:pPr>
        <w:pStyle w:val="NormalWeb"/>
        <w:ind w:left="270"/>
        <w:rPr>
          <w:rFonts w:asciiTheme="minorHAnsi" w:hAnsiTheme="minorHAnsi"/>
        </w:rPr>
      </w:pPr>
      <w:r w:rsidRPr="008C146B">
        <w:rPr>
          <w:rStyle w:val="Strong"/>
          <w:rFonts w:asciiTheme="minorHAnsi" w:eastAsiaTheme="majorEastAsia" w:hAnsiTheme="minorHAnsi"/>
        </w:rPr>
        <w:t>Digital Course Catalog</w:t>
      </w:r>
    </w:p>
    <w:p w14:paraId="584A13E6" w14:textId="77777777" w:rsidR="008C146B" w:rsidRPr="008C146B" w:rsidRDefault="008C146B" w:rsidP="008C146B">
      <w:pPr>
        <w:pStyle w:val="NormalWeb"/>
        <w:numPr>
          <w:ilvl w:val="0"/>
          <w:numId w:val="2"/>
        </w:numPr>
        <w:ind w:left="270" w:firstLine="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Published annually prior to enrollment</w:t>
      </w:r>
    </w:p>
    <w:p w14:paraId="2CEA40CA" w14:textId="77777777" w:rsidR="008C146B" w:rsidRPr="008C146B" w:rsidRDefault="008C146B" w:rsidP="008C146B">
      <w:pPr>
        <w:pStyle w:val="NormalWeb"/>
        <w:numPr>
          <w:ilvl w:val="0"/>
          <w:numId w:val="2"/>
        </w:numPr>
        <w:ind w:left="270" w:firstLine="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Includes:</w:t>
      </w:r>
    </w:p>
    <w:p w14:paraId="31C43DE1" w14:textId="77777777" w:rsidR="008C146B" w:rsidRPr="008C146B" w:rsidRDefault="008C146B" w:rsidP="008C146B">
      <w:pPr>
        <w:pStyle w:val="NormalWeb"/>
        <w:numPr>
          <w:ilvl w:val="1"/>
          <w:numId w:val="2"/>
        </w:numPr>
        <w:ind w:left="270" w:firstLine="72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Grade-level course descriptions</w:t>
      </w:r>
    </w:p>
    <w:p w14:paraId="5086B8EE" w14:textId="77777777" w:rsidR="008C146B" w:rsidRPr="008C146B" w:rsidRDefault="008C146B" w:rsidP="008C146B">
      <w:pPr>
        <w:pStyle w:val="NormalWeb"/>
        <w:numPr>
          <w:ilvl w:val="1"/>
          <w:numId w:val="2"/>
        </w:numPr>
        <w:ind w:left="270" w:firstLine="72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Required courses</w:t>
      </w:r>
    </w:p>
    <w:p w14:paraId="5B715448" w14:textId="77777777" w:rsidR="008C146B" w:rsidRPr="008C146B" w:rsidRDefault="008C146B" w:rsidP="008C146B">
      <w:pPr>
        <w:pStyle w:val="NormalWeb"/>
        <w:numPr>
          <w:ilvl w:val="1"/>
          <w:numId w:val="2"/>
        </w:numPr>
        <w:ind w:left="270" w:firstLine="72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Virtual and hybrid electives</w:t>
      </w:r>
    </w:p>
    <w:p w14:paraId="25BB357C" w14:textId="77777777" w:rsidR="008C146B" w:rsidRPr="008C146B" w:rsidRDefault="008C146B" w:rsidP="008C146B">
      <w:pPr>
        <w:pStyle w:val="NormalWeb"/>
        <w:numPr>
          <w:ilvl w:val="1"/>
          <w:numId w:val="2"/>
        </w:numPr>
        <w:ind w:left="270" w:firstLine="72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Assessment expectations</w:t>
      </w:r>
    </w:p>
    <w:p w14:paraId="19FF9C08" w14:textId="77777777" w:rsidR="008C146B" w:rsidRPr="008C146B" w:rsidRDefault="008C146B" w:rsidP="008C146B">
      <w:pPr>
        <w:pStyle w:val="NormalWeb"/>
        <w:numPr>
          <w:ilvl w:val="1"/>
          <w:numId w:val="2"/>
        </w:numPr>
        <w:ind w:left="270" w:firstLine="72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Technology requirements</w:t>
      </w:r>
    </w:p>
    <w:p w14:paraId="7E11AB68" w14:textId="77777777" w:rsidR="008C146B" w:rsidRPr="008C146B" w:rsidRDefault="008C146B" w:rsidP="008C146B">
      <w:pPr>
        <w:pStyle w:val="NormalWeb"/>
        <w:numPr>
          <w:ilvl w:val="1"/>
          <w:numId w:val="2"/>
        </w:numPr>
        <w:ind w:left="270" w:firstLine="720"/>
        <w:rPr>
          <w:rFonts w:asciiTheme="minorHAnsi" w:hAnsiTheme="minorHAnsi"/>
        </w:rPr>
      </w:pPr>
      <w:r w:rsidRPr="008C146B">
        <w:rPr>
          <w:rFonts w:asciiTheme="minorHAnsi" w:hAnsiTheme="minorHAnsi"/>
        </w:rPr>
        <w:t>Applicable fees for specialized courses</w:t>
      </w:r>
    </w:p>
    <w:p w14:paraId="70A3B5AB" w14:textId="77777777" w:rsidR="008C146B" w:rsidRPr="008C146B" w:rsidRDefault="008C146B" w:rsidP="008C146B">
      <w:pPr>
        <w:ind w:left="270"/>
        <w:jc w:val="both"/>
      </w:pPr>
    </w:p>
    <w:sectPr w:rsidR="008C146B" w:rsidRPr="008C146B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EEAAA" w14:textId="77777777" w:rsidR="001F7F9A" w:rsidRDefault="001F7F9A" w:rsidP="00975C7B">
      <w:pPr>
        <w:spacing w:after="0" w:line="240" w:lineRule="auto"/>
      </w:pPr>
      <w:r>
        <w:separator/>
      </w:r>
    </w:p>
  </w:endnote>
  <w:endnote w:type="continuationSeparator" w:id="0">
    <w:p w14:paraId="1B6100A5" w14:textId="77777777" w:rsidR="001F7F9A" w:rsidRDefault="001F7F9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83E33" w14:textId="77777777" w:rsidR="001F7F9A" w:rsidRDefault="001F7F9A" w:rsidP="00975C7B">
      <w:pPr>
        <w:spacing w:after="0" w:line="240" w:lineRule="auto"/>
      </w:pPr>
      <w:r>
        <w:separator/>
      </w:r>
    </w:p>
  </w:footnote>
  <w:footnote w:type="continuationSeparator" w:id="0">
    <w:p w14:paraId="653C8AAD" w14:textId="77777777" w:rsidR="001F7F9A" w:rsidRDefault="001F7F9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204DF"/>
    <w:multiLevelType w:val="multilevel"/>
    <w:tmpl w:val="1D186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F355D3"/>
    <w:multiLevelType w:val="multilevel"/>
    <w:tmpl w:val="B140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5545964">
    <w:abstractNumId w:val="1"/>
  </w:num>
  <w:num w:numId="2" w16cid:durableId="722561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F7F9A"/>
    <w:rsid w:val="002D017A"/>
    <w:rsid w:val="00327475"/>
    <w:rsid w:val="004462BE"/>
    <w:rsid w:val="00585C9C"/>
    <w:rsid w:val="00613332"/>
    <w:rsid w:val="008C146B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C1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8C14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4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2026-01-29T17:19:00Z</dcterms:modified>
</cp:coreProperties>
</file>