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5EB8866" w:rsidR="00975C7B" w:rsidRPr="00F10F11" w:rsidRDefault="00F10F11" w:rsidP="00F10F11">
      <w:pPr>
        <w:spacing w:line="276" w:lineRule="auto"/>
        <w:ind w:left="270"/>
        <w:jc w:val="both"/>
        <w:rPr>
          <w:b/>
          <w:bCs/>
        </w:rPr>
      </w:pPr>
      <w:r w:rsidRPr="00F10F11">
        <w:rPr>
          <w:b/>
          <w:bCs/>
        </w:rPr>
        <w:t>GRADE-LEVEL PROGRAM DESCRIPTIONS</w:t>
      </w:r>
    </w:p>
    <w:p w14:paraId="6BE0F7E6" w14:textId="77777777" w:rsidR="00F10F11" w:rsidRPr="00F10F11" w:rsidRDefault="00F10F11" w:rsidP="00F10F11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Each grade-level program is designed to meet academic standards while offering flexibility through online and optional hybrid learning models.</w:t>
      </w:r>
    </w:p>
    <w:p w14:paraId="30931F3D" w14:textId="77777777" w:rsidR="00F10F11" w:rsidRPr="00F10F11" w:rsidRDefault="00F10F11" w:rsidP="00F10F11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10F11">
        <w:rPr>
          <w:rStyle w:val="Strong"/>
          <w:rFonts w:asciiTheme="minorHAnsi" w:eastAsiaTheme="majorEastAsia" w:hAnsiTheme="minorHAnsi"/>
        </w:rPr>
        <w:t>Instructional Structure</w:t>
      </w:r>
    </w:p>
    <w:p w14:paraId="17223FF4" w14:textId="77777777" w:rsidR="00F10F11" w:rsidRPr="00F10F11" w:rsidRDefault="00F10F11" w:rsidP="00F10F11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Blended model combining:</w:t>
      </w:r>
    </w:p>
    <w:p w14:paraId="17FC307C" w14:textId="77777777" w:rsidR="00F10F11" w:rsidRPr="00F10F11" w:rsidRDefault="00F10F11" w:rsidP="00F10F11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Synchronous instruction (live, teacher-led lessons)</w:t>
      </w:r>
    </w:p>
    <w:p w14:paraId="40DCCB68" w14:textId="77777777" w:rsidR="00F10F11" w:rsidRPr="00F10F11" w:rsidRDefault="00F10F11" w:rsidP="00F10F11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Asynchronous instruction (self-paced modules, videos, assignments)</w:t>
      </w:r>
    </w:p>
    <w:p w14:paraId="71741DC2" w14:textId="77777777" w:rsidR="00F10F11" w:rsidRPr="00F10F11" w:rsidRDefault="00F10F11" w:rsidP="00F10F11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Weekly live instruction is provided for each core subject</w:t>
      </w:r>
    </w:p>
    <w:p w14:paraId="0EA69889" w14:textId="77777777" w:rsidR="00F10F11" w:rsidRPr="00F10F11" w:rsidRDefault="00F10F11" w:rsidP="00F10F11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Minimum live instructional hours are determined by grade level and state requirements</w:t>
      </w:r>
    </w:p>
    <w:p w14:paraId="28367964" w14:textId="77777777" w:rsidR="00F10F11" w:rsidRPr="00F10F11" w:rsidRDefault="00F10F11" w:rsidP="00F10F11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Attendance is taken during live sessions, with recordings available for absences</w:t>
      </w:r>
    </w:p>
    <w:p w14:paraId="4CDBBEF4" w14:textId="77777777" w:rsidR="00F10F11" w:rsidRPr="00F10F11" w:rsidRDefault="00F10F11" w:rsidP="00F10F11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10F11">
        <w:rPr>
          <w:rStyle w:val="Strong"/>
          <w:rFonts w:asciiTheme="minorHAnsi" w:eastAsiaTheme="majorEastAsia" w:hAnsiTheme="minorHAnsi"/>
        </w:rPr>
        <w:t>Student Workload Expectations</w:t>
      </w:r>
    </w:p>
    <w:p w14:paraId="25397760" w14:textId="77777777" w:rsidR="00F10F11" w:rsidRPr="00F10F11" w:rsidRDefault="00F10F11" w:rsidP="00F10F11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Required weekly coursework includes:</w:t>
      </w:r>
    </w:p>
    <w:p w14:paraId="28A56476" w14:textId="77777777" w:rsidR="00F10F11" w:rsidRPr="00F10F11" w:rsidRDefault="00F10F11" w:rsidP="00F10F11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Core academic assignments</w:t>
      </w:r>
    </w:p>
    <w:p w14:paraId="6C0BBA63" w14:textId="77777777" w:rsidR="00F10F11" w:rsidRPr="00F10F11" w:rsidRDefault="00F10F11" w:rsidP="00F10F11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Project-based learning tasks</w:t>
      </w:r>
    </w:p>
    <w:p w14:paraId="18FA58A9" w14:textId="77777777" w:rsidR="00F10F11" w:rsidRPr="00F10F11" w:rsidRDefault="00F10F11" w:rsidP="00F10F11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IXL practice</w:t>
      </w:r>
    </w:p>
    <w:p w14:paraId="57280610" w14:textId="77777777" w:rsidR="00F10F11" w:rsidRPr="00F10F11" w:rsidRDefault="00F10F11" w:rsidP="00F10F11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proofErr w:type="spellStart"/>
      <w:r w:rsidRPr="00F10F11">
        <w:rPr>
          <w:rFonts w:asciiTheme="minorHAnsi" w:hAnsiTheme="minorHAnsi"/>
        </w:rPr>
        <w:t>Thrively</w:t>
      </w:r>
      <w:proofErr w:type="spellEnd"/>
      <w:r w:rsidRPr="00F10F11">
        <w:rPr>
          <w:rFonts w:asciiTheme="minorHAnsi" w:hAnsiTheme="minorHAnsi"/>
        </w:rPr>
        <w:t xml:space="preserve"> reflections and activities</w:t>
      </w:r>
    </w:p>
    <w:p w14:paraId="357D7645" w14:textId="77777777" w:rsidR="00F10F11" w:rsidRPr="00F10F11" w:rsidRDefault="00F10F11" w:rsidP="00F10F11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Assessments and diagnostics</w:t>
      </w:r>
    </w:p>
    <w:p w14:paraId="292F0278" w14:textId="77777777" w:rsidR="00F10F11" w:rsidRPr="00F10F11" w:rsidRDefault="00F10F11" w:rsidP="00F10F11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Wellness and strengths inventories when scheduled</w:t>
      </w:r>
    </w:p>
    <w:p w14:paraId="0B7E816D" w14:textId="77777777" w:rsidR="00F10F11" w:rsidRPr="00F10F11" w:rsidRDefault="00F10F11" w:rsidP="00F10F11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Weekly expectations are communicated through the LMS</w:t>
      </w:r>
    </w:p>
    <w:p w14:paraId="0F37DF2F" w14:textId="77777777" w:rsidR="00F10F11" w:rsidRPr="00F10F11" w:rsidRDefault="00F10F11" w:rsidP="00F10F11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10F11">
        <w:rPr>
          <w:rStyle w:val="Strong"/>
          <w:rFonts w:asciiTheme="minorHAnsi" w:eastAsiaTheme="majorEastAsia" w:hAnsiTheme="minorHAnsi"/>
        </w:rPr>
        <w:t>Assessment &amp; Grading</w:t>
      </w:r>
    </w:p>
    <w:p w14:paraId="6D79C478" w14:textId="77777777" w:rsidR="00F10F11" w:rsidRPr="00F10F11" w:rsidRDefault="00F10F11" w:rsidP="00F10F11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Homework reinforces mastery</w:t>
      </w:r>
    </w:p>
    <w:p w14:paraId="73732AD9" w14:textId="77777777" w:rsidR="00F10F11" w:rsidRPr="00F10F11" w:rsidRDefault="00F10F11" w:rsidP="00F10F11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Assessments include:</w:t>
      </w:r>
    </w:p>
    <w:p w14:paraId="243FBF65" w14:textId="77777777" w:rsidR="00F10F11" w:rsidRPr="00F10F11" w:rsidRDefault="00F10F11" w:rsidP="00F10F11">
      <w:pPr>
        <w:pStyle w:val="NormalWeb"/>
        <w:numPr>
          <w:ilvl w:val="1"/>
          <w:numId w:val="3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Digital quizzes and diagnostics</w:t>
      </w:r>
    </w:p>
    <w:p w14:paraId="3C9E4335" w14:textId="77777777" w:rsidR="00F10F11" w:rsidRPr="00F10F11" w:rsidRDefault="00F10F11" w:rsidP="00F10F11">
      <w:pPr>
        <w:pStyle w:val="NormalWeb"/>
        <w:numPr>
          <w:ilvl w:val="1"/>
          <w:numId w:val="3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Live proctored exams</w:t>
      </w:r>
    </w:p>
    <w:p w14:paraId="1E8526F7" w14:textId="77777777" w:rsidR="00F10F11" w:rsidRPr="00F10F11" w:rsidRDefault="00F10F11" w:rsidP="00F10F11">
      <w:pPr>
        <w:pStyle w:val="NormalWeb"/>
        <w:numPr>
          <w:ilvl w:val="1"/>
          <w:numId w:val="3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Projects and performance-based tasks</w:t>
      </w:r>
    </w:p>
    <w:p w14:paraId="75349BFB" w14:textId="77777777" w:rsidR="00F10F11" w:rsidRPr="00F10F11" w:rsidRDefault="00F10F11" w:rsidP="00F10F11">
      <w:pPr>
        <w:pStyle w:val="NormalWeb"/>
        <w:numPr>
          <w:ilvl w:val="1"/>
          <w:numId w:val="3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lastRenderedPageBreak/>
        <w:t>Reflections and portfolios</w:t>
      </w:r>
    </w:p>
    <w:p w14:paraId="7E50EC9B" w14:textId="77777777" w:rsidR="00F10F11" w:rsidRPr="00F10F11" w:rsidRDefault="00F10F11" w:rsidP="00F10F11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Grading follows a mastery-based or standards-based system</w:t>
      </w:r>
    </w:p>
    <w:p w14:paraId="01920367" w14:textId="77777777" w:rsidR="00F10F11" w:rsidRPr="00F10F11" w:rsidRDefault="00F10F11" w:rsidP="00F10F11">
      <w:pPr>
        <w:pStyle w:val="NormalWeb"/>
        <w:numPr>
          <w:ilvl w:val="1"/>
          <w:numId w:val="3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Mastery levels (Beginning, Approaching, Meeting, Exceeding)</w:t>
      </w:r>
    </w:p>
    <w:p w14:paraId="59993B17" w14:textId="77777777" w:rsidR="00F10F11" w:rsidRPr="00F10F11" w:rsidRDefault="00F10F11" w:rsidP="00F10F11">
      <w:pPr>
        <w:pStyle w:val="NormalWeb"/>
        <w:numPr>
          <w:ilvl w:val="1"/>
          <w:numId w:val="3"/>
        </w:numPr>
        <w:spacing w:line="276" w:lineRule="auto"/>
        <w:ind w:left="270" w:firstLine="72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Traditional grades when required for transcripts</w:t>
      </w:r>
    </w:p>
    <w:p w14:paraId="667CD5CB" w14:textId="77777777" w:rsidR="00F10F11" w:rsidRPr="00F10F11" w:rsidRDefault="00F10F11" w:rsidP="00F10F11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F10F11">
        <w:rPr>
          <w:rFonts w:asciiTheme="minorHAnsi" w:hAnsiTheme="minorHAnsi"/>
        </w:rPr>
        <w:t>Feedback is provided within 5–7 school days</w:t>
      </w:r>
    </w:p>
    <w:p w14:paraId="14762C32" w14:textId="77777777" w:rsidR="00F10F11" w:rsidRPr="00F10F11" w:rsidRDefault="00F10F11" w:rsidP="00F10F11">
      <w:pPr>
        <w:spacing w:line="276" w:lineRule="auto"/>
        <w:ind w:left="270"/>
        <w:jc w:val="both"/>
      </w:pPr>
    </w:p>
    <w:sectPr w:rsidR="00F10F11" w:rsidRPr="00F10F11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2DC57" w14:textId="77777777" w:rsidR="001050A4" w:rsidRDefault="001050A4" w:rsidP="00975C7B">
      <w:pPr>
        <w:spacing w:after="0" w:line="240" w:lineRule="auto"/>
      </w:pPr>
      <w:r>
        <w:separator/>
      </w:r>
    </w:p>
  </w:endnote>
  <w:endnote w:type="continuationSeparator" w:id="0">
    <w:p w14:paraId="08762EC8" w14:textId="77777777" w:rsidR="001050A4" w:rsidRDefault="001050A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2A9DA" w14:textId="77777777" w:rsidR="001050A4" w:rsidRDefault="001050A4" w:rsidP="00975C7B">
      <w:pPr>
        <w:spacing w:after="0" w:line="240" w:lineRule="auto"/>
      </w:pPr>
      <w:r>
        <w:separator/>
      </w:r>
    </w:p>
  </w:footnote>
  <w:footnote w:type="continuationSeparator" w:id="0">
    <w:p w14:paraId="68A97FEF" w14:textId="77777777" w:rsidR="001050A4" w:rsidRDefault="001050A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D50B4"/>
    <w:multiLevelType w:val="multilevel"/>
    <w:tmpl w:val="7D96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87880"/>
    <w:multiLevelType w:val="multilevel"/>
    <w:tmpl w:val="457C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35064C"/>
    <w:multiLevelType w:val="multilevel"/>
    <w:tmpl w:val="7D3E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6323784">
    <w:abstractNumId w:val="0"/>
  </w:num>
  <w:num w:numId="2" w16cid:durableId="96559776">
    <w:abstractNumId w:val="1"/>
  </w:num>
  <w:num w:numId="3" w16cid:durableId="1509442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050A4"/>
    <w:rsid w:val="002D017A"/>
    <w:rsid w:val="00327475"/>
    <w:rsid w:val="004462BE"/>
    <w:rsid w:val="00585C9C"/>
    <w:rsid w:val="005E7E70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1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0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10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2026-01-29T17:21:00Z</dcterms:modified>
</cp:coreProperties>
</file>