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A26E2" w14:textId="6E94FE34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DD1FE2">
        <w:rPr>
          <w:rFonts w:eastAsia="Times New Roman" w:cs="Segoe UI"/>
          <w:b/>
          <w:bCs/>
          <w:kern w:val="36"/>
          <w14:ligatures w14:val="none"/>
        </w:rPr>
        <w:t>ORGANIZATIONAL CHART</w:t>
      </w:r>
    </w:p>
    <w:p w14:paraId="3942AD21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t>Organizational Chart Including Remote Roles — Policy Statement</w:t>
      </w:r>
    </w:p>
    <w:p w14:paraId="4DF89CBC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AI Edge Academy maintains a formal organizational chart that clearly identifies all governance, leadership, instructional, operational, support, and remote</w:t>
      </w:r>
      <w:r w:rsidRPr="00DD1FE2">
        <w:rPr>
          <w:rFonts w:eastAsia="Times New Roman" w:cs="Segoe UI"/>
          <w:kern w:val="0"/>
          <w14:ligatures w14:val="none"/>
        </w:rPr>
        <w:noBreakHyphen/>
        <w:t xml:space="preserve">specific positions within the </w:t>
      </w:r>
      <w:proofErr w:type="gramStart"/>
      <w:r w:rsidRPr="00DD1FE2">
        <w:rPr>
          <w:rFonts w:eastAsia="Times New Roman" w:cs="Segoe UI"/>
          <w:kern w:val="0"/>
          <w14:ligatures w14:val="none"/>
        </w:rPr>
        <w:t>School</w:t>
      </w:r>
      <w:proofErr w:type="gramEnd"/>
      <w:r w:rsidRPr="00DD1FE2">
        <w:rPr>
          <w:rFonts w:eastAsia="Times New Roman" w:cs="Segoe UI"/>
          <w:kern w:val="0"/>
          <w14:ligatures w14:val="none"/>
        </w:rPr>
        <w:t>. The chart ensures transparency, accountability, and clarity in reporting structures across both hybrid and virtual environments.</w:t>
      </w:r>
    </w:p>
    <w:p w14:paraId="55A1B8A7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The organizational chart includes all position types, including remote roles such as:</w:t>
      </w:r>
    </w:p>
    <w:p w14:paraId="3835CF23" w14:textId="77777777" w:rsidR="00DD1FE2" w:rsidRPr="00DD1FE2" w:rsidRDefault="00DD1FE2" w:rsidP="00DD1FE2">
      <w:pPr>
        <w:numPr>
          <w:ilvl w:val="0"/>
          <w:numId w:val="14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Director of Virtual Learning</w:t>
      </w:r>
    </w:p>
    <w:p w14:paraId="03583DD9" w14:textId="77777777" w:rsidR="00DD1FE2" w:rsidRPr="00DD1FE2" w:rsidRDefault="00DD1FE2" w:rsidP="00DD1FE2">
      <w:pPr>
        <w:numPr>
          <w:ilvl w:val="0"/>
          <w:numId w:val="14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Remote Instructors</w:t>
      </w:r>
    </w:p>
    <w:p w14:paraId="6B494FEC" w14:textId="77777777" w:rsidR="00DD1FE2" w:rsidRPr="00DD1FE2" w:rsidRDefault="00DD1FE2" w:rsidP="00DD1FE2">
      <w:pPr>
        <w:numPr>
          <w:ilvl w:val="0"/>
          <w:numId w:val="14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Online Student Success Coaches</w:t>
      </w:r>
    </w:p>
    <w:p w14:paraId="768C035F" w14:textId="77777777" w:rsidR="00DD1FE2" w:rsidRPr="00DD1FE2" w:rsidRDefault="00DD1FE2" w:rsidP="00DD1FE2">
      <w:pPr>
        <w:numPr>
          <w:ilvl w:val="0"/>
          <w:numId w:val="14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Technology Support Personnel</w:t>
      </w:r>
    </w:p>
    <w:p w14:paraId="746A506A" w14:textId="77777777" w:rsidR="00DD1FE2" w:rsidRPr="00DD1FE2" w:rsidRDefault="00DD1FE2" w:rsidP="00DD1FE2">
      <w:pPr>
        <w:numPr>
          <w:ilvl w:val="0"/>
          <w:numId w:val="14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Hybrid Lab Coordinators</w:t>
      </w:r>
    </w:p>
    <w:p w14:paraId="2D9BEAEB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The organizational chart must be:</w:t>
      </w:r>
    </w:p>
    <w:p w14:paraId="51900F50" w14:textId="77777777" w:rsidR="00DD1FE2" w:rsidRPr="00DD1FE2" w:rsidRDefault="00DD1FE2" w:rsidP="00DD1FE2">
      <w:pPr>
        <w:numPr>
          <w:ilvl w:val="0"/>
          <w:numId w:val="15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Updated annually or upon any significant structural change</w:t>
      </w:r>
    </w:p>
    <w:p w14:paraId="1EA85704" w14:textId="77777777" w:rsidR="00DD1FE2" w:rsidRPr="00DD1FE2" w:rsidRDefault="00DD1FE2" w:rsidP="00DD1FE2">
      <w:pPr>
        <w:numPr>
          <w:ilvl w:val="0"/>
          <w:numId w:val="15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Published in staff onboarding documents</w:t>
      </w:r>
    </w:p>
    <w:p w14:paraId="3B1EFDF5" w14:textId="77777777" w:rsidR="00DD1FE2" w:rsidRPr="00DD1FE2" w:rsidRDefault="00DD1FE2" w:rsidP="00DD1FE2">
      <w:pPr>
        <w:numPr>
          <w:ilvl w:val="0"/>
          <w:numId w:val="15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Shared with all personnel to ensure clear understanding of roles and reporting relationships</w:t>
      </w:r>
    </w:p>
    <w:p w14:paraId="2F01811D" w14:textId="6CA6265A" w:rsidR="00DD1FE2" w:rsidRPr="00DD1FE2" w:rsidRDefault="00DD1FE2" w:rsidP="00DD1FE2">
      <w:pPr>
        <w:tabs>
          <w:tab w:val="left" w:pos="270"/>
        </w:tabs>
        <w:spacing w:after="0" w:line="360" w:lineRule="auto"/>
        <w:rPr>
          <w:rFonts w:eastAsia="Times New Roman" w:cs="Segoe UI"/>
          <w:kern w:val="0"/>
          <w14:ligatures w14:val="none"/>
        </w:rPr>
      </w:pPr>
    </w:p>
    <w:p w14:paraId="1C4CCF92" w14:textId="77777777" w:rsid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1"/>
        <w:rPr>
          <w:rFonts w:eastAsia="Times New Roman" w:cs="Segoe UI"/>
          <w:b/>
          <w:bCs/>
          <w:kern w:val="0"/>
          <w14:ligatures w14:val="none"/>
        </w:rPr>
        <w:sectPr w:rsidR="00DD1FE2" w:rsidSect="00F51EC5">
          <w:headerReference w:type="default" r:id="rId7"/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</w:p>
    <w:p w14:paraId="67C2F898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lastRenderedPageBreak/>
        <w:t>Organizational Chart Requirements</w:t>
      </w:r>
    </w:p>
    <w:p w14:paraId="3DC7CEDD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The organizational chart must clearly display the following categories:</w:t>
      </w:r>
    </w:p>
    <w:p w14:paraId="3557C07D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t>1. Governance</w:t>
      </w:r>
    </w:p>
    <w:p w14:paraId="02804AD7" w14:textId="77777777" w:rsidR="00DD1FE2" w:rsidRPr="00DD1FE2" w:rsidRDefault="00DD1FE2" w:rsidP="00DD1FE2">
      <w:pPr>
        <w:numPr>
          <w:ilvl w:val="0"/>
          <w:numId w:val="16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Board of Directors</w:t>
      </w:r>
    </w:p>
    <w:p w14:paraId="0EC3BBE7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t>2. Executive Leadership</w:t>
      </w:r>
    </w:p>
    <w:p w14:paraId="060C3D54" w14:textId="77777777" w:rsidR="00DD1FE2" w:rsidRPr="00DD1FE2" w:rsidRDefault="00DD1FE2" w:rsidP="00DD1FE2">
      <w:pPr>
        <w:numPr>
          <w:ilvl w:val="0"/>
          <w:numId w:val="17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Executive Director</w:t>
      </w:r>
    </w:p>
    <w:p w14:paraId="1E9970AC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t>3. Administrative Departments</w:t>
      </w:r>
    </w:p>
    <w:p w14:paraId="7F842FF3" w14:textId="77777777" w:rsidR="00DD1FE2" w:rsidRPr="00DD1FE2" w:rsidRDefault="00DD1FE2" w:rsidP="00DD1FE2">
      <w:pPr>
        <w:numPr>
          <w:ilvl w:val="0"/>
          <w:numId w:val="18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Principal / Head of School</w:t>
      </w:r>
    </w:p>
    <w:p w14:paraId="0D3089B2" w14:textId="77777777" w:rsidR="00DD1FE2" w:rsidRPr="00DD1FE2" w:rsidRDefault="00DD1FE2" w:rsidP="00DD1FE2">
      <w:pPr>
        <w:numPr>
          <w:ilvl w:val="0"/>
          <w:numId w:val="18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Director of Operations</w:t>
      </w:r>
    </w:p>
    <w:p w14:paraId="1A1F346E" w14:textId="77777777" w:rsidR="00DD1FE2" w:rsidRPr="00DD1FE2" w:rsidRDefault="00DD1FE2" w:rsidP="00DD1FE2">
      <w:pPr>
        <w:numPr>
          <w:ilvl w:val="0"/>
          <w:numId w:val="18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Director of Finance</w:t>
      </w:r>
    </w:p>
    <w:p w14:paraId="3A2B0D5E" w14:textId="77777777" w:rsidR="00DD1FE2" w:rsidRPr="00DD1FE2" w:rsidRDefault="00DD1FE2" w:rsidP="00DD1FE2">
      <w:pPr>
        <w:numPr>
          <w:ilvl w:val="0"/>
          <w:numId w:val="18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Director of Technology</w:t>
      </w:r>
    </w:p>
    <w:p w14:paraId="20ACABD6" w14:textId="77777777" w:rsidR="00DD1FE2" w:rsidRPr="00DD1FE2" w:rsidRDefault="00DD1FE2" w:rsidP="00DD1FE2">
      <w:pPr>
        <w:numPr>
          <w:ilvl w:val="0"/>
          <w:numId w:val="18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Director of Student Services</w:t>
      </w:r>
    </w:p>
    <w:p w14:paraId="1B48FEAC" w14:textId="77777777" w:rsidR="00DD1FE2" w:rsidRPr="00DD1FE2" w:rsidRDefault="00DD1FE2" w:rsidP="00DD1FE2">
      <w:pPr>
        <w:numPr>
          <w:ilvl w:val="0"/>
          <w:numId w:val="18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Director of Virtual Learning</w:t>
      </w:r>
    </w:p>
    <w:p w14:paraId="5A5EBC5D" w14:textId="77777777" w:rsidR="00DD1FE2" w:rsidRPr="00DD1FE2" w:rsidRDefault="00DD1FE2" w:rsidP="00DD1FE2">
      <w:pPr>
        <w:numPr>
          <w:ilvl w:val="0"/>
          <w:numId w:val="18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Enrollment &amp; Communications Leadership</w:t>
      </w:r>
    </w:p>
    <w:p w14:paraId="7F6D183E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t>4. Instructional Teams</w:t>
      </w:r>
    </w:p>
    <w:p w14:paraId="17480846" w14:textId="77777777" w:rsidR="00DD1FE2" w:rsidRPr="00DD1FE2" w:rsidRDefault="00DD1FE2" w:rsidP="00DD1FE2">
      <w:pPr>
        <w:numPr>
          <w:ilvl w:val="0"/>
          <w:numId w:val="19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Teachers</w:t>
      </w:r>
    </w:p>
    <w:p w14:paraId="417221BF" w14:textId="77777777" w:rsidR="00DD1FE2" w:rsidRPr="00DD1FE2" w:rsidRDefault="00DD1FE2" w:rsidP="00DD1FE2">
      <w:pPr>
        <w:numPr>
          <w:ilvl w:val="0"/>
          <w:numId w:val="19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Remote Instructors</w:t>
      </w:r>
    </w:p>
    <w:p w14:paraId="52857EB1" w14:textId="77777777" w:rsidR="00DD1FE2" w:rsidRPr="00DD1FE2" w:rsidRDefault="00DD1FE2" w:rsidP="00DD1FE2">
      <w:pPr>
        <w:numPr>
          <w:ilvl w:val="0"/>
          <w:numId w:val="19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Grade</w:t>
      </w:r>
      <w:r w:rsidRPr="00DD1FE2">
        <w:rPr>
          <w:rFonts w:eastAsia="Times New Roman" w:cs="Segoe UI"/>
          <w:kern w:val="0"/>
          <w14:ligatures w14:val="none"/>
        </w:rPr>
        <w:noBreakHyphen/>
        <w:t>level or department teams</w:t>
      </w:r>
    </w:p>
    <w:p w14:paraId="665A3220" w14:textId="77777777" w:rsidR="00DD1FE2" w:rsidRPr="00DD1FE2" w:rsidRDefault="00DD1FE2" w:rsidP="00DD1FE2">
      <w:pPr>
        <w:numPr>
          <w:ilvl w:val="0"/>
          <w:numId w:val="19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lastRenderedPageBreak/>
        <w:t>Instructional coaches</w:t>
      </w:r>
    </w:p>
    <w:p w14:paraId="2D41F00F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t>5. Hybrid Center Staff</w:t>
      </w:r>
    </w:p>
    <w:p w14:paraId="55A341A5" w14:textId="77777777" w:rsidR="00DD1FE2" w:rsidRPr="00DD1FE2" w:rsidRDefault="00DD1FE2" w:rsidP="00DD1FE2">
      <w:pPr>
        <w:numPr>
          <w:ilvl w:val="0"/>
          <w:numId w:val="20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Hybrid Lab Coordinators</w:t>
      </w:r>
    </w:p>
    <w:p w14:paraId="731A3ABE" w14:textId="77777777" w:rsidR="00DD1FE2" w:rsidRPr="00DD1FE2" w:rsidRDefault="00DD1FE2" w:rsidP="00DD1FE2">
      <w:pPr>
        <w:numPr>
          <w:ilvl w:val="0"/>
          <w:numId w:val="20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Hybrid support personnel</w:t>
      </w:r>
    </w:p>
    <w:p w14:paraId="504C8921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t>6. Support Services Staff</w:t>
      </w:r>
    </w:p>
    <w:p w14:paraId="23358571" w14:textId="77777777" w:rsidR="00DD1FE2" w:rsidRPr="00DD1FE2" w:rsidRDefault="00DD1FE2" w:rsidP="00DD1FE2">
      <w:pPr>
        <w:numPr>
          <w:ilvl w:val="0"/>
          <w:numId w:val="21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Student support specialists</w:t>
      </w:r>
    </w:p>
    <w:p w14:paraId="574CFA58" w14:textId="77777777" w:rsidR="00DD1FE2" w:rsidRPr="00DD1FE2" w:rsidRDefault="00DD1FE2" w:rsidP="00DD1FE2">
      <w:pPr>
        <w:numPr>
          <w:ilvl w:val="0"/>
          <w:numId w:val="21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Counseling or intervention staff</w:t>
      </w:r>
    </w:p>
    <w:p w14:paraId="3F2CE7F2" w14:textId="77777777" w:rsidR="00DD1FE2" w:rsidRPr="00DD1FE2" w:rsidRDefault="00DD1FE2" w:rsidP="00DD1FE2">
      <w:pPr>
        <w:numPr>
          <w:ilvl w:val="0"/>
          <w:numId w:val="21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Technology support personnel</w:t>
      </w:r>
    </w:p>
    <w:p w14:paraId="38CB10EC" w14:textId="77777777" w:rsidR="00DD1FE2" w:rsidRPr="00DD1FE2" w:rsidRDefault="00DD1FE2" w:rsidP="00DD1FE2">
      <w:pPr>
        <w:numPr>
          <w:ilvl w:val="0"/>
          <w:numId w:val="21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Online Student Success Coaches</w:t>
      </w:r>
    </w:p>
    <w:p w14:paraId="6154F7B0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t>7. Remote</w:t>
      </w:r>
      <w:r w:rsidRPr="00DD1FE2">
        <w:rPr>
          <w:rFonts w:eastAsia="Times New Roman" w:cs="Segoe UI"/>
          <w:b/>
          <w:bCs/>
          <w:kern w:val="0"/>
          <w14:ligatures w14:val="none"/>
        </w:rPr>
        <w:noBreakHyphen/>
        <w:t>Specific Roles</w:t>
      </w:r>
    </w:p>
    <w:p w14:paraId="13AEFF7F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These must be explicitly included:</w:t>
      </w:r>
    </w:p>
    <w:p w14:paraId="3B8C5579" w14:textId="77777777" w:rsidR="00DD1FE2" w:rsidRPr="00DD1FE2" w:rsidRDefault="00DD1FE2" w:rsidP="00DD1FE2">
      <w:pPr>
        <w:numPr>
          <w:ilvl w:val="0"/>
          <w:numId w:val="22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Director of Virtual Learning</w:t>
      </w:r>
    </w:p>
    <w:p w14:paraId="11B7CE7D" w14:textId="77777777" w:rsidR="00DD1FE2" w:rsidRPr="00DD1FE2" w:rsidRDefault="00DD1FE2" w:rsidP="00DD1FE2">
      <w:pPr>
        <w:numPr>
          <w:ilvl w:val="0"/>
          <w:numId w:val="22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Remote Instructors</w:t>
      </w:r>
    </w:p>
    <w:p w14:paraId="5379487B" w14:textId="77777777" w:rsidR="00DD1FE2" w:rsidRPr="00DD1FE2" w:rsidRDefault="00DD1FE2" w:rsidP="00DD1FE2">
      <w:pPr>
        <w:numPr>
          <w:ilvl w:val="0"/>
          <w:numId w:val="22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Online Student Success Coaches</w:t>
      </w:r>
    </w:p>
    <w:p w14:paraId="6EDE83ED" w14:textId="77777777" w:rsidR="00DD1FE2" w:rsidRPr="00DD1FE2" w:rsidRDefault="00DD1FE2" w:rsidP="00DD1FE2">
      <w:pPr>
        <w:numPr>
          <w:ilvl w:val="0"/>
          <w:numId w:val="22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Technology Support Personnel</w:t>
      </w:r>
    </w:p>
    <w:p w14:paraId="697814DB" w14:textId="77777777" w:rsidR="00DD1FE2" w:rsidRPr="00DD1FE2" w:rsidRDefault="00DD1FE2" w:rsidP="00DD1FE2">
      <w:pPr>
        <w:numPr>
          <w:ilvl w:val="0"/>
          <w:numId w:val="22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Hybrid Lab Coordinators</w:t>
      </w:r>
    </w:p>
    <w:p w14:paraId="3EC4F5D8" w14:textId="49C3D90C" w:rsidR="00DD1FE2" w:rsidRPr="00DD1FE2" w:rsidRDefault="00DD1FE2" w:rsidP="00DD1FE2">
      <w:pPr>
        <w:tabs>
          <w:tab w:val="left" w:pos="270"/>
        </w:tabs>
        <w:spacing w:after="0" w:line="360" w:lineRule="auto"/>
        <w:rPr>
          <w:rFonts w:eastAsia="Times New Roman" w:cs="Segoe UI"/>
          <w:kern w:val="0"/>
          <w14:ligatures w14:val="none"/>
        </w:rPr>
      </w:pPr>
    </w:p>
    <w:p w14:paraId="796A865C" w14:textId="77777777" w:rsid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1"/>
        <w:rPr>
          <w:rFonts w:eastAsia="Times New Roman" w:cs="Segoe UI"/>
          <w:b/>
          <w:bCs/>
          <w:kern w:val="0"/>
          <w14:ligatures w14:val="none"/>
        </w:rPr>
        <w:sectPr w:rsidR="00DD1FE2" w:rsidSect="00F51EC5"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</w:p>
    <w:p w14:paraId="2518229B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lastRenderedPageBreak/>
        <w:t>Reporting Lines</w:t>
      </w:r>
    </w:p>
    <w:p w14:paraId="29F4648F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To ensure accountability and role clarity, the following reporting lines must be represented on the organizational chart:</w:t>
      </w:r>
    </w:p>
    <w:p w14:paraId="1FC28A08" w14:textId="77777777" w:rsidR="00DD1FE2" w:rsidRPr="00DD1FE2" w:rsidRDefault="00DD1FE2" w:rsidP="00DD1FE2">
      <w:pPr>
        <w:numPr>
          <w:ilvl w:val="0"/>
          <w:numId w:val="23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Teachers → Principal / Instructional Lead</w:t>
      </w:r>
    </w:p>
    <w:p w14:paraId="053624B5" w14:textId="77777777" w:rsidR="00DD1FE2" w:rsidRPr="00DD1FE2" w:rsidRDefault="00DD1FE2" w:rsidP="00DD1FE2">
      <w:pPr>
        <w:numPr>
          <w:ilvl w:val="0"/>
          <w:numId w:val="23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Principal → Executive Director</w:t>
      </w:r>
    </w:p>
    <w:p w14:paraId="092AF864" w14:textId="77777777" w:rsidR="00DD1FE2" w:rsidRPr="00DD1FE2" w:rsidRDefault="00DD1FE2" w:rsidP="00DD1FE2">
      <w:pPr>
        <w:numPr>
          <w:ilvl w:val="0"/>
          <w:numId w:val="23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Staff → Department Directors</w:t>
      </w:r>
    </w:p>
    <w:p w14:paraId="5087D67D" w14:textId="77777777" w:rsidR="00DD1FE2" w:rsidRPr="00DD1FE2" w:rsidRDefault="00DD1FE2" w:rsidP="00DD1FE2">
      <w:pPr>
        <w:numPr>
          <w:ilvl w:val="0"/>
          <w:numId w:val="23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Hybrid Center Staff → Hybrid Center Coordinator</w:t>
      </w:r>
    </w:p>
    <w:p w14:paraId="063C622A" w14:textId="77777777" w:rsidR="00DD1FE2" w:rsidRPr="00DD1FE2" w:rsidRDefault="00DD1FE2" w:rsidP="00DD1FE2">
      <w:pPr>
        <w:numPr>
          <w:ilvl w:val="0"/>
          <w:numId w:val="23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Support Specialists → Director of Student Services</w:t>
      </w:r>
    </w:p>
    <w:p w14:paraId="558E962F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These reporting structures support consistency, operational efficiency, and instructional alignment across hybrid and virtual models.</w:t>
      </w:r>
    </w:p>
    <w:p w14:paraId="5A247A5D" w14:textId="12D7D1B5" w:rsidR="00DD1FE2" w:rsidRPr="00DD1FE2" w:rsidRDefault="00DD1FE2" w:rsidP="00DD1FE2">
      <w:pPr>
        <w:tabs>
          <w:tab w:val="left" w:pos="270"/>
        </w:tabs>
        <w:spacing w:after="0" w:line="360" w:lineRule="auto"/>
        <w:rPr>
          <w:rFonts w:eastAsia="Times New Roman" w:cs="Segoe UI"/>
          <w:kern w:val="0"/>
          <w14:ligatures w14:val="none"/>
        </w:rPr>
      </w:pPr>
    </w:p>
    <w:p w14:paraId="44773433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DD1FE2">
        <w:rPr>
          <w:rFonts w:eastAsia="Times New Roman" w:cs="Segoe UI"/>
          <w:b/>
          <w:bCs/>
          <w:kern w:val="0"/>
          <w14:ligatures w14:val="none"/>
        </w:rPr>
        <w:t>Review and Update Requirements</w:t>
      </w:r>
    </w:p>
    <w:p w14:paraId="2C1A7061" w14:textId="77777777" w:rsidR="00DD1FE2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The organizational chart is:</w:t>
      </w:r>
    </w:p>
    <w:p w14:paraId="0D5609A4" w14:textId="77777777" w:rsidR="00DD1FE2" w:rsidRPr="00DD1FE2" w:rsidRDefault="00DD1FE2" w:rsidP="00DD1FE2">
      <w:pPr>
        <w:numPr>
          <w:ilvl w:val="0"/>
          <w:numId w:val="24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Reviewed at least annually</w:t>
      </w:r>
    </w:p>
    <w:p w14:paraId="38BC883C" w14:textId="77777777" w:rsidR="00DD1FE2" w:rsidRPr="00DD1FE2" w:rsidRDefault="00DD1FE2" w:rsidP="00DD1FE2">
      <w:pPr>
        <w:numPr>
          <w:ilvl w:val="0"/>
          <w:numId w:val="24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Updated promptly after major structural or staffing changes</w:t>
      </w:r>
    </w:p>
    <w:p w14:paraId="33C32D5B" w14:textId="77777777" w:rsidR="00DD1FE2" w:rsidRPr="00DD1FE2" w:rsidRDefault="00DD1FE2" w:rsidP="00DD1FE2">
      <w:pPr>
        <w:numPr>
          <w:ilvl w:val="0"/>
          <w:numId w:val="24"/>
        </w:numPr>
        <w:tabs>
          <w:tab w:val="left" w:pos="270"/>
        </w:tabs>
        <w:spacing w:before="100" w:beforeAutospacing="1" w:after="100" w:afterAutospacing="1" w:line="360" w:lineRule="auto"/>
        <w:ind w:left="0" w:firstLine="0"/>
        <w:rPr>
          <w:rFonts w:eastAsia="Times New Roman" w:cs="Segoe UI"/>
          <w:kern w:val="0"/>
          <w14:ligatures w14:val="none"/>
        </w:rPr>
      </w:pPr>
      <w:r w:rsidRPr="00DD1FE2">
        <w:rPr>
          <w:rFonts w:eastAsia="Times New Roman" w:cs="Segoe UI"/>
          <w:kern w:val="0"/>
          <w14:ligatures w14:val="none"/>
        </w:rPr>
        <w:t>Distributed during onboarding and available to all staff</w:t>
      </w:r>
    </w:p>
    <w:p w14:paraId="413EED77" w14:textId="7C94D355" w:rsidR="006A1AFF" w:rsidRPr="00DD1FE2" w:rsidRDefault="00DD1FE2" w:rsidP="00DD1FE2">
      <w:pPr>
        <w:tabs>
          <w:tab w:val="left" w:pos="270"/>
        </w:tabs>
        <w:spacing w:before="100" w:beforeAutospacing="1" w:after="100" w:afterAutospacing="1" w:line="360" w:lineRule="auto"/>
      </w:pPr>
      <w:r w:rsidRPr="00DD1FE2">
        <w:rPr>
          <w:rFonts w:eastAsia="Times New Roman" w:cs="Segoe UI"/>
          <w:kern w:val="0"/>
          <w14:ligatures w14:val="none"/>
        </w:rPr>
        <w:t xml:space="preserve">This ensures the </w:t>
      </w:r>
      <w:proofErr w:type="gramStart"/>
      <w:r w:rsidRPr="00DD1FE2">
        <w:rPr>
          <w:rFonts w:eastAsia="Times New Roman" w:cs="Segoe UI"/>
          <w:kern w:val="0"/>
          <w14:ligatures w14:val="none"/>
        </w:rPr>
        <w:t>School</w:t>
      </w:r>
      <w:proofErr w:type="gramEnd"/>
      <w:r w:rsidRPr="00DD1FE2">
        <w:rPr>
          <w:rFonts w:eastAsia="Times New Roman" w:cs="Segoe UI"/>
          <w:kern w:val="0"/>
          <w14:ligatures w14:val="none"/>
        </w:rPr>
        <w:t xml:space="preserve"> maintains clear communication, transparency, and alignment with its Mission, Vision, and Core Values.</w:t>
      </w:r>
    </w:p>
    <w:sectPr w:rsidR="006A1AFF" w:rsidRPr="00DD1FE2" w:rsidSect="00F51EC5"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0B118" w14:textId="77777777" w:rsidR="00596166" w:rsidRDefault="00596166" w:rsidP="00F51EC5">
      <w:pPr>
        <w:spacing w:after="0" w:line="240" w:lineRule="auto"/>
      </w:pPr>
      <w:r>
        <w:separator/>
      </w:r>
    </w:p>
  </w:endnote>
  <w:endnote w:type="continuationSeparator" w:id="0">
    <w:p w14:paraId="515D8FFF" w14:textId="77777777" w:rsidR="00596166" w:rsidRDefault="00596166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568AF" w14:textId="77777777" w:rsidR="00596166" w:rsidRDefault="00596166" w:rsidP="00F51EC5">
      <w:pPr>
        <w:spacing w:after="0" w:line="240" w:lineRule="auto"/>
      </w:pPr>
      <w:r>
        <w:separator/>
      </w:r>
    </w:p>
  </w:footnote>
  <w:footnote w:type="continuationSeparator" w:id="0">
    <w:p w14:paraId="55EFDCA4" w14:textId="77777777" w:rsidR="00596166" w:rsidRDefault="00596166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63059"/>
    <w:multiLevelType w:val="multilevel"/>
    <w:tmpl w:val="E076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8342C"/>
    <w:multiLevelType w:val="multilevel"/>
    <w:tmpl w:val="8C3C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C2478"/>
    <w:multiLevelType w:val="multilevel"/>
    <w:tmpl w:val="9CB0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478FC"/>
    <w:multiLevelType w:val="multilevel"/>
    <w:tmpl w:val="672A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A638B4"/>
    <w:multiLevelType w:val="multilevel"/>
    <w:tmpl w:val="08D2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7B4836"/>
    <w:multiLevelType w:val="multilevel"/>
    <w:tmpl w:val="FC0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0B4F40"/>
    <w:multiLevelType w:val="multilevel"/>
    <w:tmpl w:val="2D7E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350F57"/>
    <w:multiLevelType w:val="multilevel"/>
    <w:tmpl w:val="7A14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2F779C"/>
    <w:multiLevelType w:val="multilevel"/>
    <w:tmpl w:val="CEFEA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EE6ED1"/>
    <w:multiLevelType w:val="multilevel"/>
    <w:tmpl w:val="4202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D66B28"/>
    <w:multiLevelType w:val="multilevel"/>
    <w:tmpl w:val="6FE64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11"/>
  </w:num>
  <w:num w:numId="2" w16cid:durableId="277418408">
    <w:abstractNumId w:val="7"/>
  </w:num>
  <w:num w:numId="3" w16cid:durableId="1197040227">
    <w:abstractNumId w:val="5"/>
  </w:num>
  <w:num w:numId="4" w16cid:durableId="1700931674">
    <w:abstractNumId w:val="13"/>
  </w:num>
  <w:num w:numId="5" w16cid:durableId="235362546">
    <w:abstractNumId w:val="15"/>
  </w:num>
  <w:num w:numId="6" w16cid:durableId="1195381815">
    <w:abstractNumId w:val="23"/>
  </w:num>
  <w:num w:numId="7" w16cid:durableId="1977175053">
    <w:abstractNumId w:val="8"/>
  </w:num>
  <w:num w:numId="8" w16cid:durableId="528566453">
    <w:abstractNumId w:val="19"/>
  </w:num>
  <w:num w:numId="9" w16cid:durableId="343561107">
    <w:abstractNumId w:val="3"/>
  </w:num>
  <w:num w:numId="10" w16cid:durableId="208035757">
    <w:abstractNumId w:val="21"/>
  </w:num>
  <w:num w:numId="11" w16cid:durableId="1609240000">
    <w:abstractNumId w:val="22"/>
  </w:num>
  <w:num w:numId="12" w16cid:durableId="1573351633">
    <w:abstractNumId w:val="6"/>
  </w:num>
  <w:num w:numId="13" w16cid:durableId="408969762">
    <w:abstractNumId w:val="9"/>
  </w:num>
  <w:num w:numId="14" w16cid:durableId="1404910121">
    <w:abstractNumId w:val="14"/>
  </w:num>
  <w:num w:numId="15" w16cid:durableId="798189806">
    <w:abstractNumId w:val="18"/>
  </w:num>
  <w:num w:numId="16" w16cid:durableId="1964264229">
    <w:abstractNumId w:val="12"/>
  </w:num>
  <w:num w:numId="17" w16cid:durableId="781614231">
    <w:abstractNumId w:val="1"/>
  </w:num>
  <w:num w:numId="18" w16cid:durableId="791022130">
    <w:abstractNumId w:val="2"/>
  </w:num>
  <w:num w:numId="19" w16cid:durableId="1824468797">
    <w:abstractNumId w:val="16"/>
  </w:num>
  <w:num w:numId="20" w16cid:durableId="1749040483">
    <w:abstractNumId w:val="17"/>
  </w:num>
  <w:num w:numId="21" w16cid:durableId="1285040316">
    <w:abstractNumId w:val="10"/>
  </w:num>
  <w:num w:numId="22" w16cid:durableId="516433588">
    <w:abstractNumId w:val="20"/>
  </w:num>
  <w:num w:numId="23" w16cid:durableId="1906529182">
    <w:abstractNumId w:val="0"/>
  </w:num>
  <w:num w:numId="24" w16cid:durableId="11559478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331D9E"/>
    <w:rsid w:val="003B3A87"/>
    <w:rsid w:val="003C6F87"/>
    <w:rsid w:val="004C2A4D"/>
    <w:rsid w:val="00542B42"/>
    <w:rsid w:val="00596166"/>
    <w:rsid w:val="00630E09"/>
    <w:rsid w:val="006A1AFF"/>
    <w:rsid w:val="006C7102"/>
    <w:rsid w:val="0071529B"/>
    <w:rsid w:val="00863321"/>
    <w:rsid w:val="00915EE8"/>
    <w:rsid w:val="00AE0D6B"/>
    <w:rsid w:val="00B31588"/>
    <w:rsid w:val="00B73F2B"/>
    <w:rsid w:val="00DB5928"/>
    <w:rsid w:val="00DD1FE2"/>
    <w:rsid w:val="00E347B7"/>
    <w:rsid w:val="00F51EC5"/>
    <w:rsid w:val="00FB25B4"/>
    <w:rsid w:val="00FD09FB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2026-01-09T15:49:00Z</dcterms:created>
  <dcterms:modified xsi:type="dcterms:W3CDTF">2026-02-02T14:44:00Z</dcterms:modified>
</cp:coreProperties>
</file>