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AE902" w14:textId="0ED832ED" w:rsidR="006A473A" w:rsidRPr="006A473A" w:rsidRDefault="006A473A" w:rsidP="006A473A">
      <w:pPr>
        <w:spacing w:before="100" w:beforeAutospacing="1" w:after="100" w:afterAutospacing="1" w:line="300" w:lineRule="atLeast"/>
        <w:ind w:left="540"/>
        <w:outlineLvl w:val="1"/>
        <w:rPr>
          <w:rFonts w:eastAsia="Times New Roman" w:cs="Segoe UI"/>
          <w:b/>
          <w:bCs/>
          <w:kern w:val="0"/>
          <w14:ligatures w14:val="none"/>
        </w:rPr>
      </w:pPr>
      <w:r w:rsidRPr="006A473A">
        <w:rPr>
          <w:rFonts w:eastAsia="Times New Roman" w:cs="Segoe UI"/>
          <w:b/>
          <w:bCs/>
          <w:kern w:val="0"/>
          <w14:ligatures w14:val="none"/>
        </w:rPr>
        <w:t>SCHOOLWIDE BEHAVIOR FRAMEWORK</w:t>
      </w:r>
    </w:p>
    <w:p w14:paraId="70966561" w14:textId="77777777" w:rsidR="006A473A" w:rsidRPr="006A473A" w:rsidRDefault="006A473A" w:rsidP="006A473A">
      <w:pPr>
        <w:spacing w:before="100" w:beforeAutospacing="1" w:after="100" w:afterAutospacing="1" w:line="300" w:lineRule="atLeast"/>
        <w:ind w:left="540"/>
        <w:rPr>
          <w:rFonts w:eastAsia="Times New Roman" w:cs="Segoe UI"/>
          <w:kern w:val="0"/>
          <w14:ligatures w14:val="none"/>
        </w:rPr>
      </w:pPr>
      <w:r w:rsidRPr="006A473A">
        <w:rPr>
          <w:rFonts w:eastAsia="Times New Roman" w:cs="Segoe UI"/>
          <w:kern w:val="0"/>
          <w14:ligatures w14:val="none"/>
        </w:rPr>
        <w:t xml:space="preserve">The </w:t>
      </w:r>
      <w:proofErr w:type="gramStart"/>
      <w:r w:rsidRPr="006A473A">
        <w:rPr>
          <w:rFonts w:eastAsia="Times New Roman" w:cs="Segoe UI"/>
          <w:kern w:val="0"/>
          <w14:ligatures w14:val="none"/>
        </w:rPr>
        <w:t>School</w:t>
      </w:r>
      <w:proofErr w:type="gramEnd"/>
      <w:r w:rsidRPr="006A473A">
        <w:rPr>
          <w:rFonts w:eastAsia="Times New Roman" w:cs="Segoe UI"/>
          <w:kern w:val="0"/>
          <w14:ligatures w14:val="none"/>
        </w:rPr>
        <w:t xml:space="preserve"> maintains a positive, strengths-based student behavior framework grounded in </w:t>
      </w:r>
      <w:proofErr w:type="spellStart"/>
      <w:r w:rsidRPr="006A473A">
        <w:rPr>
          <w:rFonts w:eastAsia="Times New Roman" w:cs="Segoe UI"/>
          <w:kern w:val="0"/>
          <w14:ligatures w14:val="none"/>
        </w:rPr>
        <w:t>Thrively</w:t>
      </w:r>
      <w:proofErr w:type="spellEnd"/>
      <w:r w:rsidRPr="006A473A">
        <w:rPr>
          <w:rFonts w:eastAsia="Times New Roman" w:cs="Segoe UI"/>
          <w:kern w:val="0"/>
          <w14:ligatures w14:val="none"/>
        </w:rPr>
        <w:t xml:space="preserve"> SEL practices, restorative conversations, and clear behavioral expectations across both online and hybrid environments. The purpose of the framework is to support student growth, safety, accountability, and skill development—not to punish, shame, or exclude.</w:t>
      </w:r>
    </w:p>
    <w:p w14:paraId="54BC3592" w14:textId="77777777" w:rsidR="006A473A" w:rsidRPr="006A473A" w:rsidRDefault="006A473A" w:rsidP="006A473A">
      <w:pPr>
        <w:spacing w:before="100" w:beforeAutospacing="1" w:after="100" w:afterAutospacing="1" w:line="300" w:lineRule="atLeast"/>
        <w:ind w:left="540"/>
        <w:outlineLvl w:val="2"/>
        <w:rPr>
          <w:rFonts w:eastAsia="Times New Roman" w:cs="Segoe UI"/>
          <w:b/>
          <w:bCs/>
          <w:kern w:val="0"/>
          <w14:ligatures w14:val="none"/>
        </w:rPr>
      </w:pPr>
      <w:r w:rsidRPr="006A473A">
        <w:rPr>
          <w:rFonts w:eastAsia="Times New Roman" w:cs="Segoe UI"/>
          <w:b/>
          <w:bCs/>
          <w:kern w:val="0"/>
          <w14:ligatures w14:val="none"/>
        </w:rPr>
        <w:t>Framework Goals</w:t>
      </w:r>
    </w:p>
    <w:p w14:paraId="535FFB47" w14:textId="77777777" w:rsidR="006A473A" w:rsidRPr="006A473A" w:rsidRDefault="006A473A" w:rsidP="006A473A">
      <w:pPr>
        <w:spacing w:before="100" w:beforeAutospacing="1" w:after="100" w:afterAutospacing="1" w:line="300" w:lineRule="atLeast"/>
        <w:ind w:left="540"/>
        <w:rPr>
          <w:rFonts w:eastAsia="Times New Roman" w:cs="Segoe UI"/>
          <w:kern w:val="0"/>
          <w14:ligatures w14:val="none"/>
        </w:rPr>
      </w:pPr>
      <w:r w:rsidRPr="006A473A">
        <w:rPr>
          <w:rFonts w:eastAsia="Times New Roman" w:cs="Segoe UI"/>
          <w:kern w:val="0"/>
          <w14:ligatures w14:val="none"/>
        </w:rPr>
        <w:t>The Schoolwide behavior framework is designed to:</w:t>
      </w:r>
    </w:p>
    <w:p w14:paraId="2437B972"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Promote self-regulation and socially responsible decision-making</w:t>
      </w:r>
    </w:p>
    <w:p w14:paraId="08D21E6A"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Build digital citizenship and responsible technology use</w:t>
      </w:r>
    </w:p>
    <w:p w14:paraId="7FE56D5E"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Create safe, inclusive learning environments</w:t>
      </w:r>
    </w:p>
    <w:p w14:paraId="1FA1BD71"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Support engaged participation and academic success</w:t>
      </w:r>
    </w:p>
    <w:p w14:paraId="1AED4922"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Teach and reinforce expected behaviors through explicit instruction</w:t>
      </w:r>
    </w:p>
    <w:p w14:paraId="1C1B4FDB"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Address conflict and misconduct through restorative practices when appropriate</w:t>
      </w:r>
    </w:p>
    <w:p w14:paraId="5ED3485E" w14:textId="77777777" w:rsidR="006A473A" w:rsidRPr="006A473A" w:rsidRDefault="006A473A" w:rsidP="006A473A">
      <w:pPr>
        <w:numPr>
          <w:ilvl w:val="0"/>
          <w:numId w:val="1"/>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Maintain compliance with applicable laws and School policies</w:t>
      </w:r>
    </w:p>
    <w:p w14:paraId="6A8C26BF" w14:textId="77777777" w:rsidR="006A473A" w:rsidRPr="006A473A" w:rsidRDefault="006A473A" w:rsidP="006A473A">
      <w:pPr>
        <w:spacing w:before="100" w:beforeAutospacing="1" w:after="100" w:afterAutospacing="1" w:line="300" w:lineRule="atLeast"/>
        <w:ind w:left="540"/>
        <w:outlineLvl w:val="2"/>
        <w:rPr>
          <w:rFonts w:eastAsia="Times New Roman" w:cs="Segoe UI"/>
          <w:b/>
          <w:bCs/>
          <w:kern w:val="0"/>
          <w14:ligatures w14:val="none"/>
        </w:rPr>
      </w:pPr>
      <w:r w:rsidRPr="006A473A">
        <w:rPr>
          <w:rFonts w:eastAsia="Times New Roman" w:cs="Segoe UI"/>
          <w:b/>
          <w:bCs/>
          <w:kern w:val="0"/>
          <w14:ligatures w14:val="none"/>
        </w:rPr>
        <w:t>Strengths-Based Discipline Approach</w:t>
      </w:r>
    </w:p>
    <w:p w14:paraId="1DB75D1B" w14:textId="77777777" w:rsidR="006A473A" w:rsidRPr="006A473A" w:rsidRDefault="006A473A" w:rsidP="006A473A">
      <w:pPr>
        <w:spacing w:before="100" w:beforeAutospacing="1" w:after="100" w:afterAutospacing="1" w:line="300" w:lineRule="atLeast"/>
        <w:ind w:left="540"/>
        <w:rPr>
          <w:rFonts w:eastAsia="Times New Roman" w:cs="Segoe UI"/>
          <w:kern w:val="0"/>
          <w14:ligatures w14:val="none"/>
        </w:rPr>
      </w:pPr>
      <w:r w:rsidRPr="006A473A">
        <w:rPr>
          <w:rFonts w:eastAsia="Times New Roman" w:cs="Segoe UI"/>
          <w:kern w:val="0"/>
          <w14:ligatures w14:val="none"/>
        </w:rPr>
        <w:t xml:space="preserve">The </w:t>
      </w:r>
      <w:proofErr w:type="gramStart"/>
      <w:r w:rsidRPr="006A473A">
        <w:rPr>
          <w:rFonts w:eastAsia="Times New Roman" w:cs="Segoe UI"/>
          <w:kern w:val="0"/>
          <w14:ligatures w14:val="none"/>
        </w:rPr>
        <w:t>School</w:t>
      </w:r>
      <w:proofErr w:type="gramEnd"/>
      <w:r w:rsidRPr="006A473A">
        <w:rPr>
          <w:rFonts w:eastAsia="Times New Roman" w:cs="Segoe UI"/>
          <w:kern w:val="0"/>
          <w14:ligatures w14:val="none"/>
        </w:rPr>
        <w:t xml:space="preserve"> uses an SEL-focused, restorative discipline approach to:</w:t>
      </w:r>
    </w:p>
    <w:p w14:paraId="1E7BA7FB" w14:textId="77777777" w:rsidR="006A473A" w:rsidRPr="006A473A" w:rsidRDefault="006A473A" w:rsidP="006A473A">
      <w:pPr>
        <w:numPr>
          <w:ilvl w:val="0"/>
          <w:numId w:val="2"/>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Teach skills and replace problem behaviors with prosocial behaviors</w:t>
      </w:r>
    </w:p>
    <w:p w14:paraId="08E8137D" w14:textId="77777777" w:rsidR="006A473A" w:rsidRPr="006A473A" w:rsidRDefault="006A473A" w:rsidP="006A473A">
      <w:pPr>
        <w:numPr>
          <w:ilvl w:val="0"/>
          <w:numId w:val="2"/>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Build and restore relationships</w:t>
      </w:r>
    </w:p>
    <w:p w14:paraId="4A406AF1" w14:textId="77777777" w:rsidR="006A473A" w:rsidRPr="006A473A" w:rsidRDefault="006A473A" w:rsidP="006A473A">
      <w:pPr>
        <w:numPr>
          <w:ilvl w:val="0"/>
          <w:numId w:val="2"/>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Repair harm and restore the learning environment</w:t>
      </w:r>
    </w:p>
    <w:p w14:paraId="245372CC" w14:textId="77777777" w:rsidR="006A473A" w:rsidRPr="006A473A" w:rsidRDefault="006A473A" w:rsidP="006A473A">
      <w:pPr>
        <w:numPr>
          <w:ilvl w:val="0"/>
          <w:numId w:val="2"/>
        </w:numPr>
        <w:spacing w:before="100" w:beforeAutospacing="1" w:after="100" w:afterAutospacing="1" w:line="300" w:lineRule="atLeast"/>
        <w:ind w:left="540" w:firstLine="0"/>
        <w:rPr>
          <w:rFonts w:eastAsia="Times New Roman" w:cs="Segoe UI"/>
          <w:kern w:val="0"/>
          <w14:ligatures w14:val="none"/>
        </w:rPr>
      </w:pPr>
      <w:r w:rsidRPr="006A473A">
        <w:rPr>
          <w:rFonts w:eastAsia="Times New Roman" w:cs="Segoe UI"/>
          <w:kern w:val="0"/>
          <w14:ligatures w14:val="none"/>
        </w:rPr>
        <w:t>Support students in making better choices over time</w:t>
      </w:r>
    </w:p>
    <w:p w14:paraId="43C3DD4D" w14:textId="77777777" w:rsidR="00975C7B" w:rsidRPr="006A473A" w:rsidRDefault="00975C7B" w:rsidP="006A473A">
      <w:pPr>
        <w:ind w:left="540"/>
        <w:jc w:val="both"/>
      </w:pPr>
    </w:p>
    <w:sectPr w:rsidR="00975C7B" w:rsidRPr="006A473A"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615F" w14:textId="77777777" w:rsidR="00F66902" w:rsidRDefault="00F66902" w:rsidP="00975C7B">
      <w:pPr>
        <w:spacing w:after="0" w:line="240" w:lineRule="auto"/>
      </w:pPr>
      <w:r>
        <w:separator/>
      </w:r>
    </w:p>
  </w:endnote>
  <w:endnote w:type="continuationSeparator" w:id="0">
    <w:p w14:paraId="1C1C4398" w14:textId="77777777" w:rsidR="00F66902" w:rsidRDefault="00F66902"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BFB51" w14:textId="77777777" w:rsidR="00F66902" w:rsidRDefault="00F66902" w:rsidP="00975C7B">
      <w:pPr>
        <w:spacing w:after="0" w:line="240" w:lineRule="auto"/>
      </w:pPr>
      <w:r>
        <w:separator/>
      </w:r>
    </w:p>
  </w:footnote>
  <w:footnote w:type="continuationSeparator" w:id="0">
    <w:p w14:paraId="401C61D0" w14:textId="77777777" w:rsidR="00F66902" w:rsidRDefault="00F66902"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26E9"/>
    <w:multiLevelType w:val="multilevel"/>
    <w:tmpl w:val="0758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C1EDC"/>
    <w:multiLevelType w:val="multilevel"/>
    <w:tmpl w:val="2DAC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430632">
    <w:abstractNumId w:val="1"/>
  </w:num>
  <w:num w:numId="2" w16cid:durableId="1795363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4462BE"/>
    <w:rsid w:val="00585C9C"/>
    <w:rsid w:val="006A473A"/>
    <w:rsid w:val="0093091E"/>
    <w:rsid w:val="00975C7B"/>
    <w:rsid w:val="00A767D6"/>
    <w:rsid w:val="00A85CB7"/>
    <w:rsid w:val="00A958D5"/>
    <w:rsid w:val="00AE0D6B"/>
    <w:rsid w:val="00C92DA9"/>
    <w:rsid w:val="00CD3A7A"/>
    <w:rsid w:val="00CF2992"/>
    <w:rsid w:val="00D95472"/>
    <w:rsid w:val="00DB5928"/>
    <w:rsid w:val="00F66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7470">
      <w:bodyDiv w:val="1"/>
      <w:marLeft w:val="0"/>
      <w:marRight w:val="0"/>
      <w:marTop w:val="0"/>
      <w:marBottom w:val="0"/>
      <w:divBdr>
        <w:top w:val="none" w:sz="0" w:space="0" w:color="auto"/>
        <w:left w:val="none" w:sz="0" w:space="0" w:color="auto"/>
        <w:bottom w:val="none" w:sz="0" w:space="0" w:color="auto"/>
        <w:right w:val="none" w:sz="0" w:space="0" w:color="auto"/>
      </w:divBdr>
      <w:divsChild>
        <w:div w:id="213917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176</Words>
  <Characters>1008</Characters>
  <Application>Microsoft Office Word</Application>
  <DocSecurity>0</DocSecurity>
  <Lines>8</Lines>
  <Paragraphs>2</Paragraphs>
  <ScaleCrop>false</ScaleCrop>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2026-01-30T19:28:00Z</dcterms:modified>
</cp:coreProperties>
</file>