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88EC7" w14:textId="2471D021" w:rsidR="00FF260E" w:rsidRPr="00FF260E" w:rsidRDefault="00FF260E" w:rsidP="00FF260E">
      <w:pPr>
        <w:spacing w:before="100" w:beforeAutospacing="1" w:after="100" w:afterAutospacing="1" w:line="240" w:lineRule="auto"/>
        <w:ind w:left="360"/>
        <w:outlineLvl w:val="1"/>
        <w:rPr>
          <w:rFonts w:eastAsia="Times New Roman" w:cs="Times New Roman"/>
          <w:b/>
          <w:bCs/>
          <w:kern w:val="0"/>
          <w14:ligatures w14:val="none"/>
        </w:rPr>
      </w:pPr>
      <w:r w:rsidRPr="00FF260E">
        <w:rPr>
          <w:rFonts w:eastAsia="Times New Roman" w:cs="Times New Roman"/>
          <w:b/>
          <w:bCs/>
          <w:kern w:val="0"/>
          <w14:ligatures w14:val="none"/>
        </w:rPr>
        <w:t>STRENGTHS-BASED EDUCATIONAL PHILOSOPHY</w:t>
      </w:r>
    </w:p>
    <w:p w14:paraId="3FFA41E8" w14:textId="349972A3" w:rsidR="00FF260E" w:rsidRPr="00FF260E" w:rsidRDefault="00FF260E" w:rsidP="00FF260E">
      <w:pPr>
        <w:spacing w:before="100" w:beforeAutospacing="1" w:after="100" w:afterAutospacing="1" w:line="240" w:lineRule="auto"/>
        <w:ind w:left="360"/>
        <w:rPr>
          <w:rFonts w:eastAsia="Times New Roman" w:cs="Times New Roman"/>
          <w:kern w:val="0"/>
          <w14:ligatures w14:val="none"/>
        </w:rPr>
      </w:pPr>
      <w:r w:rsidRPr="00FF260E">
        <w:rPr>
          <w:rFonts w:eastAsia="Times New Roman" w:cs="Times New Roman"/>
          <w:kern w:val="0"/>
          <w14:ligatures w14:val="none"/>
        </w:rPr>
        <w:t>AI Edge Academy employs a strengths-based educational philosophy that recognizes and develops each student’s unique abilities, interests, and learning styles.</w:t>
      </w:r>
    </w:p>
    <w:p w14:paraId="7EBF4468" w14:textId="77777777" w:rsidR="00FF260E" w:rsidRPr="00FF260E" w:rsidRDefault="00FF260E" w:rsidP="00FF260E">
      <w:pPr>
        <w:spacing w:before="100" w:beforeAutospacing="1" w:after="100" w:afterAutospacing="1" w:line="240" w:lineRule="auto"/>
        <w:ind w:left="360"/>
        <w:rPr>
          <w:rFonts w:eastAsia="Times New Roman" w:cs="Times New Roman"/>
          <w:kern w:val="0"/>
          <w14:ligatures w14:val="none"/>
        </w:rPr>
      </w:pPr>
      <w:r w:rsidRPr="00FF260E">
        <w:rPr>
          <w:rFonts w:eastAsia="Times New Roman" w:cs="Times New Roman"/>
          <w:kern w:val="0"/>
          <w14:ligatures w14:val="none"/>
        </w:rPr>
        <w:t xml:space="preserve">The </w:t>
      </w:r>
      <w:proofErr w:type="gramStart"/>
      <w:r w:rsidRPr="00FF260E">
        <w:rPr>
          <w:rFonts w:eastAsia="Times New Roman" w:cs="Times New Roman"/>
          <w:kern w:val="0"/>
          <w14:ligatures w14:val="none"/>
        </w:rPr>
        <w:t>School</w:t>
      </w:r>
      <w:proofErr w:type="gramEnd"/>
      <w:r w:rsidRPr="00FF260E">
        <w:rPr>
          <w:rFonts w:eastAsia="Times New Roman" w:cs="Times New Roman"/>
          <w:kern w:val="0"/>
          <w14:ligatures w14:val="none"/>
        </w:rPr>
        <w:t xml:space="preserve"> integrates tools such as </w:t>
      </w:r>
      <w:proofErr w:type="spellStart"/>
      <w:r w:rsidRPr="00FF260E">
        <w:rPr>
          <w:rFonts w:eastAsia="Times New Roman" w:cs="Times New Roman"/>
          <w:kern w:val="0"/>
          <w14:ligatures w14:val="none"/>
        </w:rPr>
        <w:t>Thrively</w:t>
      </w:r>
      <w:proofErr w:type="spellEnd"/>
      <w:r w:rsidRPr="00FF260E">
        <w:rPr>
          <w:rFonts w:eastAsia="Times New Roman" w:cs="Times New Roman"/>
          <w:kern w:val="0"/>
          <w14:ligatures w14:val="none"/>
        </w:rPr>
        <w:t xml:space="preserve"> and other evidence-based assessments to support personalized learning pathways, social-emotional growth, and student engagement. Instruction prioritizes mastery, resilience, self-awareness, and lifelong learning.</w:t>
      </w:r>
    </w:p>
    <w:p w14:paraId="43C3DD4D" w14:textId="77777777" w:rsidR="00975C7B" w:rsidRDefault="00975C7B" w:rsidP="00975C7B">
      <w:pPr>
        <w:ind w:left="270"/>
        <w:jc w:val="both"/>
      </w:pPr>
    </w:p>
    <w:sectPr w:rsidR="00975C7B" w:rsidSect="00975C7B">
      <w:headerReference w:type="default" r:id="rId6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E55058" w14:textId="77777777" w:rsidR="00A51D9F" w:rsidRDefault="00A51D9F" w:rsidP="00975C7B">
      <w:pPr>
        <w:spacing w:after="0" w:line="240" w:lineRule="auto"/>
      </w:pPr>
      <w:r>
        <w:separator/>
      </w:r>
    </w:p>
  </w:endnote>
  <w:endnote w:type="continuationSeparator" w:id="0">
    <w:p w14:paraId="56C523DA" w14:textId="77777777" w:rsidR="00A51D9F" w:rsidRDefault="00A51D9F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B8454" w14:textId="77777777" w:rsidR="00A51D9F" w:rsidRDefault="00A51D9F" w:rsidP="00975C7B">
      <w:pPr>
        <w:spacing w:after="0" w:line="240" w:lineRule="auto"/>
      </w:pPr>
      <w:r>
        <w:separator/>
      </w:r>
    </w:p>
  </w:footnote>
  <w:footnote w:type="continuationSeparator" w:id="0">
    <w:p w14:paraId="62B1ECF1" w14:textId="77777777" w:rsidR="00A51D9F" w:rsidRDefault="00A51D9F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17719F"/>
    <w:rsid w:val="002D017A"/>
    <w:rsid w:val="00327475"/>
    <w:rsid w:val="006228DF"/>
    <w:rsid w:val="008477F3"/>
    <w:rsid w:val="00975C7B"/>
    <w:rsid w:val="00A51D9F"/>
    <w:rsid w:val="00A85CB7"/>
    <w:rsid w:val="00A958D5"/>
    <w:rsid w:val="00AE0D6B"/>
    <w:rsid w:val="00BE5303"/>
    <w:rsid w:val="00CD3A7A"/>
    <w:rsid w:val="00CF2992"/>
    <w:rsid w:val="00D95472"/>
    <w:rsid w:val="00DB5928"/>
    <w:rsid w:val="00FD09FB"/>
    <w:rsid w:val="00FF2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16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68</Words>
  <Characters>389</Characters>
  <Application>Microsoft Office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2026-02-02T14:23:00Z</dcterms:modified>
</cp:coreProperties>
</file>